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customXml/_rels/item1.xml.rels" ContentType="application/vnd.openxmlformats-package.relationships+xml"/>
  <Override PartName="/customXml/itemProps1.xml" ContentType="application/vnd.openxmlformats-officedocument.customXmlProperties+xml"/>
  <Override PartName="/customXml/item1.xml" ContentType="application/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both"/>
      </w:pPr>
      <w:r>
        <w:rPr>
          <w:rFonts w:ascii="Arial" w:hAnsi="Arial"/>
          <w:sz w:val="28"/>
          <w:szCs w:val="28"/>
          <w:u w:val="none"/>
        </w:rPr>
        <w:tab/>
        <w:tab/>
        <w:tab/>
        <w:tab/>
        <w:tab/>
        <w:tab/>
      </w:r>
      <w:r>
        <w:rPr>
          <w:rFonts w:ascii="Arial" w:hAnsi="Arial"/>
          <w:sz w:val="28"/>
          <w:szCs w:val="28"/>
          <w:u w:val="none"/>
          <w:lang w:val="sr-RS"/>
        </w:rPr>
        <w:t>ПРЕДЛОГ ОДЛУКЕ</w:t>
      </w:r>
      <w:r/>
    </w:p>
    <w:p>
      <w:pPr>
        <w:pStyle w:val="Normal"/>
        <w:jc w:val="both"/>
        <w:rPr>
          <w:sz w:val="22"/>
          <w:u w:val="none"/>
          <w:sz w:val="22"/>
          <w:szCs w:val="22"/>
          <w:rFonts w:ascii="Arial" w:hAnsi="Arial" w:eastAsia="" w:cs="Arial" w:cstheme="minorBidi" w:eastAsiaTheme="minorEastAsia"/>
          <w:color w:val="00000A"/>
          <w:lang w:val="sr-Latn-RS" w:eastAsia="sr-Latn-RS" w:bidi="ar-SA"/>
        </w:rPr>
      </w:pPr>
      <w:r>
        <w:rPr>
          <w:rFonts w:eastAsia="" w:cs="Arial" w:cstheme="minorBidi" w:eastAsiaTheme="minorEastAsia" w:ascii="Arial" w:hAnsi="Arial"/>
          <w:color w:val="00000A"/>
          <w:sz w:val="22"/>
          <w:szCs w:val="22"/>
          <w:u w:val="none"/>
          <w:lang w:val="sr-Latn-RS" w:eastAsia="sr-Latn-RS" w:bidi="ar-SA"/>
        </w:rPr>
      </w:r>
      <w:r/>
    </w:p>
    <w:p>
      <w:pPr>
        <w:pStyle w:val="Normal"/>
        <w:jc w:val="both"/>
        <w:rPr>
          <w:sz w:val="22"/>
          <w:u w:val="none"/>
          <w:sz w:val="22"/>
          <w:szCs w:val="22"/>
          <w:rFonts w:ascii="Arial" w:hAnsi="Arial" w:eastAsia="" w:cs="Arial" w:cstheme="minorBidi" w:eastAsiaTheme="minorEastAsia"/>
          <w:color w:val="00000A"/>
          <w:lang w:val="sr-Latn-RS" w:eastAsia="sr-Latn-RS" w:bidi="ar-SA"/>
        </w:rPr>
      </w:pPr>
      <w:r>
        <w:rPr>
          <w:rFonts w:eastAsia="" w:cs="Arial" w:cstheme="minorBidi" w:eastAsiaTheme="minorEastAsia" w:ascii="Arial" w:hAnsi="Arial"/>
          <w:color w:val="00000A"/>
          <w:sz w:val="22"/>
          <w:szCs w:val="22"/>
          <w:u w:val="none"/>
          <w:lang w:val="sr-Latn-RS" w:eastAsia="sr-Latn-RS" w:bidi="ar-SA"/>
        </w:rPr>
      </w:r>
      <w:r/>
    </w:p>
    <w:p>
      <w:pPr>
        <w:pStyle w:val="Normal"/>
        <w:jc w:val="both"/>
      </w:pPr>
      <w:r>
        <w:rPr>
          <w:rFonts w:ascii="Arial" w:hAnsi="Arial"/>
          <w:sz w:val="28"/>
          <w:szCs w:val="28"/>
          <w:u w:val="none"/>
          <w:lang w:val="sr-RS"/>
        </w:rPr>
        <w:tab/>
        <w:t>На основу члана 200. и 245. до 469. Закона о привредним дру</w:t>
      </w:r>
      <w:r>
        <w:rPr>
          <w:rFonts w:ascii="Arial" w:hAnsi="Arial"/>
          <w:sz w:val="28"/>
          <w:szCs w:val="28"/>
          <w:u w:val="none"/>
          <w:lang w:val="en-US"/>
        </w:rPr>
        <w:t>ш</w:t>
      </w:r>
      <w:r>
        <w:rPr>
          <w:rFonts w:ascii="Arial" w:hAnsi="Arial"/>
          <w:sz w:val="28"/>
          <w:szCs w:val="28"/>
          <w:u w:val="none"/>
          <w:lang w:val="sr-RS"/>
        </w:rPr>
        <w:t>твима („Сл. Гласник РС”, бр. 36/11 и 99/11) и члана 30. Статута Друштва, Скупштина акционара Акционарског друштва за новинско-издавачку делатност „Панчевац” Панчево, на седници одржној 07. 11. 2016. године, доноси следећу</w:t>
      </w:r>
      <w:r/>
    </w:p>
    <w:p>
      <w:pPr>
        <w:pStyle w:val="Normal"/>
        <w:jc w:val="both"/>
        <w:rPr>
          <w:sz w:val="22"/>
          <w:u w:val="none"/>
          <w:sz w:val="22"/>
          <w:szCs w:val="22"/>
          <w:rFonts w:ascii="Arial" w:hAnsi="Arial" w:eastAsia="" w:cs="Arial" w:cstheme="minorBidi" w:eastAsiaTheme="minorEastAsia"/>
          <w:color w:val="00000A"/>
          <w:lang w:val="sr-Latn-RS" w:eastAsia="sr-Latn-RS" w:bidi="ar-SA"/>
        </w:rPr>
      </w:pPr>
      <w:r>
        <w:rPr>
          <w:rFonts w:eastAsia="" w:cs="Arial" w:cstheme="minorBidi" w:eastAsiaTheme="minorEastAsia" w:ascii="Arial" w:hAnsi="Arial"/>
          <w:color w:val="00000A"/>
          <w:sz w:val="22"/>
          <w:szCs w:val="22"/>
          <w:u w:val="none"/>
          <w:lang w:val="sr-Latn-RS" w:eastAsia="sr-Latn-RS" w:bidi="ar-SA"/>
        </w:rPr>
      </w:r>
      <w:r/>
    </w:p>
    <w:p>
      <w:pPr>
        <w:pStyle w:val="Normal"/>
        <w:jc w:val="both"/>
      </w:pPr>
      <w:r>
        <w:rPr>
          <w:rFonts w:ascii="Arial" w:hAnsi="Arial"/>
          <w:sz w:val="28"/>
          <w:szCs w:val="28"/>
          <w:u w:val="none"/>
          <w:lang w:val="sr-RS"/>
        </w:rPr>
        <w:tab/>
        <w:tab/>
        <w:tab/>
        <w:t>О Д Л У К У</w:t>
      </w:r>
      <w:r/>
    </w:p>
    <w:p>
      <w:pPr>
        <w:pStyle w:val="Normal"/>
        <w:jc w:val="both"/>
        <w:rPr>
          <w:sz w:val="22"/>
          <w:u w:val="none"/>
          <w:sz w:val="22"/>
          <w:szCs w:val="22"/>
          <w:rFonts w:ascii="Arial" w:hAnsi="Arial" w:eastAsia="" w:cs="Arial" w:cstheme="minorBidi" w:eastAsiaTheme="minorEastAsia"/>
          <w:color w:val="00000A"/>
          <w:lang w:val="sr-Latn-RS" w:eastAsia="sr-Latn-RS" w:bidi="ar-SA"/>
        </w:rPr>
      </w:pPr>
      <w:r>
        <w:rPr>
          <w:rFonts w:eastAsia="" w:cs="Arial" w:cstheme="minorBidi" w:eastAsiaTheme="minorEastAsia" w:ascii="Arial" w:hAnsi="Arial"/>
          <w:color w:val="00000A"/>
          <w:sz w:val="22"/>
          <w:szCs w:val="22"/>
          <w:u w:val="none"/>
          <w:lang w:val="sr-Latn-RS" w:eastAsia="sr-Latn-RS" w:bidi="ar-SA"/>
        </w:rPr>
      </w:r>
      <w:r/>
    </w:p>
    <w:p>
      <w:pPr>
        <w:pStyle w:val="Normal"/>
        <w:jc w:val="both"/>
      </w:pPr>
      <w:r>
        <w:rPr>
          <w:rFonts w:ascii="Arial" w:hAnsi="Arial"/>
          <w:sz w:val="28"/>
          <w:szCs w:val="28"/>
          <w:u w:val="none"/>
          <w:lang w:val="sr-RS"/>
        </w:rPr>
        <w:t>Усваја се записник са прeтходне седнице Скупштине акционара АД „Панчевац” Панчево, одржане 30. 06. 2016. године.</w:t>
      </w:r>
      <w:r/>
    </w:p>
    <w:p>
      <w:pPr>
        <w:pStyle w:val="Normal"/>
        <w:jc w:val="both"/>
        <w:rPr>
          <w:sz w:val="22"/>
          <w:u w:val="none"/>
          <w:sz w:val="22"/>
          <w:szCs w:val="22"/>
          <w:rFonts w:ascii="Arial" w:hAnsi="Arial" w:eastAsia="" w:cs="Arial" w:cstheme="minorBidi" w:eastAsiaTheme="minorEastAsia"/>
          <w:color w:val="00000A"/>
          <w:lang w:val="sr-Latn-RS" w:eastAsia="sr-Latn-RS" w:bidi="ar-SA"/>
        </w:rPr>
      </w:pPr>
      <w:r>
        <w:rPr>
          <w:rFonts w:eastAsia="" w:cs="Arial" w:cstheme="minorBidi" w:eastAsiaTheme="minorEastAsia" w:ascii="Arial" w:hAnsi="Arial"/>
          <w:color w:val="00000A"/>
          <w:sz w:val="22"/>
          <w:szCs w:val="22"/>
          <w:u w:val="none"/>
          <w:lang w:val="sr-Latn-RS" w:eastAsia="sr-Latn-RS" w:bidi="ar-SA"/>
        </w:rPr>
      </w:r>
      <w:r/>
    </w:p>
    <w:p>
      <w:pPr>
        <w:pStyle w:val="Normal"/>
        <w:jc w:val="both"/>
      </w:pPr>
      <w:r>
        <w:rPr>
          <w:rFonts w:ascii="Arial" w:hAnsi="Arial"/>
          <w:sz w:val="28"/>
          <w:szCs w:val="28"/>
          <w:u w:val="none"/>
          <w:lang w:val="sr-RS"/>
        </w:rPr>
        <w:t>Одлука ступа на снагу  даном усвајања.</w:t>
      </w:r>
      <w:r/>
    </w:p>
    <w:p>
      <w:pPr>
        <w:pStyle w:val="Normal"/>
        <w:jc w:val="both"/>
        <w:rPr>
          <w:sz w:val="22"/>
          <w:u w:val="none"/>
          <w:sz w:val="22"/>
          <w:szCs w:val="22"/>
          <w:rFonts w:ascii="Arial" w:hAnsi="Arial" w:eastAsia="" w:cs="Arial" w:cstheme="minorBidi" w:eastAsiaTheme="minorEastAsia"/>
          <w:color w:val="00000A"/>
          <w:lang w:val="sr-Latn-RS" w:eastAsia="sr-Latn-RS" w:bidi="ar-SA"/>
        </w:rPr>
      </w:pPr>
      <w:r>
        <w:rPr>
          <w:rFonts w:eastAsia="" w:cs="Arial" w:cstheme="minorBidi" w:eastAsiaTheme="minorEastAsia" w:ascii="Arial" w:hAnsi="Arial"/>
          <w:color w:val="00000A"/>
          <w:sz w:val="22"/>
          <w:szCs w:val="22"/>
          <w:u w:val="none"/>
          <w:lang w:val="sr-Latn-RS" w:eastAsia="sr-Latn-RS" w:bidi="ar-SA"/>
        </w:rPr>
      </w:r>
      <w:r/>
    </w:p>
    <w:p>
      <w:pPr>
        <w:pStyle w:val="Normal"/>
        <w:jc w:val="both"/>
        <w:rPr>
          <w:sz w:val="22"/>
          <w:u w:val="none"/>
          <w:sz w:val="22"/>
          <w:szCs w:val="22"/>
          <w:rFonts w:ascii="Arial" w:hAnsi="Arial" w:eastAsia="" w:cs="Arial" w:cstheme="minorBidi" w:eastAsiaTheme="minorEastAsia"/>
          <w:color w:val="00000A"/>
          <w:lang w:val="sr-Latn-RS" w:eastAsia="sr-Latn-RS" w:bidi="ar-SA"/>
        </w:rPr>
      </w:pPr>
      <w:r>
        <w:rPr>
          <w:rFonts w:eastAsia="" w:cs="Arial" w:cstheme="minorBidi" w:eastAsiaTheme="minorEastAsia" w:ascii="Arial" w:hAnsi="Arial"/>
          <w:color w:val="00000A"/>
          <w:sz w:val="22"/>
          <w:szCs w:val="22"/>
          <w:u w:val="none"/>
          <w:lang w:val="sr-Latn-RS" w:eastAsia="sr-Latn-RS" w:bidi="ar-SA"/>
        </w:rPr>
      </w:r>
      <w:r/>
    </w:p>
    <w:p>
      <w:pPr>
        <w:pStyle w:val="Normal"/>
        <w:jc w:val="both"/>
      </w:pPr>
      <w:r>
        <w:rPr>
          <w:rFonts w:ascii="Arial" w:hAnsi="Arial"/>
          <w:sz w:val="28"/>
          <w:szCs w:val="28"/>
          <w:u w:val="none"/>
          <w:lang w:val="sr-RS"/>
        </w:rPr>
        <w:tab/>
        <w:tab/>
        <w:tab/>
        <w:tab/>
        <w:tab/>
        <w:tab/>
        <w:t>Председник Скупштине акционара</w:t>
      </w:r>
      <w:r/>
    </w:p>
    <w:p>
      <w:pPr>
        <w:pStyle w:val="Normal"/>
        <w:jc w:val="both"/>
      </w:pPr>
      <w:r>
        <w:rPr>
          <w:rFonts w:ascii="Arial" w:hAnsi="Arial"/>
          <w:sz w:val="28"/>
          <w:szCs w:val="28"/>
          <w:u w:val="none"/>
          <w:lang w:val="sr-RS"/>
        </w:rPr>
        <w:tab/>
        <w:tab/>
        <w:tab/>
        <w:tab/>
        <w:tab/>
        <w:tab/>
        <w:t xml:space="preserve">  -----------------------------------------</w:t>
      </w:r>
      <w:r/>
    </w:p>
    <w:p>
      <w:pPr>
        <w:pStyle w:val="Normal"/>
        <w:spacing w:before="0" w:after="200"/>
        <w:jc w:val="both"/>
        <w:rPr>
          <w:sz w:val="22"/>
          <w:sz w:val="22"/>
          <w:szCs w:val="22"/>
          <w:rFonts w:ascii="Calibri" w:hAnsi="Calibri" w:eastAsia="" w:cs="Arial" w:asciiTheme="minorHAnsi" w:cstheme="minorBidi" w:eastAsiaTheme="minorEastAsia" w:hAnsiTheme="minorHAnsi"/>
          <w:color w:val="00000A"/>
          <w:lang w:val="sr-Latn-RS" w:eastAsia="sr-Latn-RS" w:bidi="ar-SA"/>
        </w:rPr>
      </w:pPr>
      <w:r>
        <w:rPr>
          <w:rFonts w:eastAsia="" w:cs="Arial" w:cstheme="minorBidi" w:eastAsiaTheme="minorEastAsia"/>
          <w:color w:val="00000A"/>
          <w:sz w:val="22"/>
          <w:szCs w:val="22"/>
          <w:lang w:val="sr-Latn-RS" w:eastAsia="sr-Latn-RS" w:bidi="ar-SA"/>
        </w:rPr>
      </w:r>
      <w:r/>
    </w:p>
    <w:p>
      <w:pPr>
        <w:pStyle w:val="Normal"/>
        <w:spacing w:before="0" w:after="200"/>
        <w:jc w:val="both"/>
        <w:rPr>
          <w:sz w:val="22"/>
          <w:sz w:val="22"/>
          <w:szCs w:val="22"/>
          <w:rFonts w:ascii="Calibri" w:hAnsi="Calibri" w:eastAsia="" w:cs="Arial" w:asciiTheme="minorHAnsi" w:cstheme="minorBidi" w:eastAsiaTheme="minorEastAsia" w:hAnsiTheme="minorHAnsi"/>
          <w:color w:val="00000A"/>
          <w:lang w:val="sr-Latn-RS" w:eastAsia="sr-Latn-RS" w:bidi="ar-SA"/>
        </w:rPr>
      </w:pPr>
      <w:r>
        <w:rPr>
          <w:rFonts w:eastAsia="" w:cs="Arial" w:cstheme="minorBidi" w:eastAsiaTheme="minorEastAsia"/>
          <w:color w:val="00000A"/>
          <w:sz w:val="22"/>
          <w:szCs w:val="22"/>
          <w:lang w:val="sr-Latn-RS" w:eastAsia="sr-Latn-RS" w:bidi="ar-SA"/>
        </w:rPr>
      </w:r>
      <w:r/>
    </w:p>
    <w:p>
      <w:pPr>
        <w:pStyle w:val="Normal"/>
        <w:spacing w:before="0" w:after="200"/>
        <w:jc w:val="both"/>
        <w:rPr>
          <w:sz w:val="22"/>
          <w:sz w:val="22"/>
          <w:szCs w:val="22"/>
          <w:rFonts w:ascii="Calibri" w:hAnsi="Calibri" w:eastAsia="" w:cs="Arial" w:asciiTheme="minorHAnsi" w:cstheme="minorBidi" w:eastAsiaTheme="minorEastAsia" w:hAnsiTheme="minorHAnsi"/>
          <w:color w:val="00000A"/>
          <w:lang w:val="sr-Latn-RS" w:eastAsia="sr-Latn-RS" w:bidi="ar-SA"/>
        </w:rPr>
      </w:pPr>
      <w:r>
        <w:rPr/>
      </w:r>
      <w:r/>
    </w:p>
    <w:sectPr>
      <w:type w:val="nextPage"/>
      <w:pgSz w:w="12240" w:h="15840"/>
      <w:pgMar w:left="1701" w:right="1134" w:header="0" w:top="1417" w:footer="0" w:bottom="1417" w:gutter="0"/>
      <w:pgNumType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Tahoma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Arial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60"/>
  <w:defaultTabStop w:val="720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 w:eastAsia="" w:bidi="ar-SA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Arial" w:asciiTheme="minorHAnsi" w:cstheme="minorBidi" w:eastAsiaTheme="minorEastAsia" w:hAnsiTheme="minorHAnsi"/>
        <w:szCs w:val="22"/>
        <w:lang w:val="sr-Latn-RS" w:eastAsia="sr-Latn-RS" w:bidi="ar-SA"/>
      </w:rPr>
    </w:rPrDefault>
    <w:pPrDefault>
      <w:pPr>
        <w:spacing w:lineRule="auto" w:line="276"/>
      </w:pPr>
    </w:pPrDefault>
  </w:docDefaults>
  <w:latentStyles w:count="267" w:defQFormat="0" w:defUnhideWhenUsed="1" w:defSemiHidden="1" w:defUIPriority="99" w:defLockedState="0">
    <w:lsdException w:qFormat="1" w:semiHidden="0" w:unhideWhenUsed="0" w:uiPriority="0" w:name="Normal"/>
    <w:lsdException w:qFormat="1" w:semiHidden="0" w:unhideWhenUsed="0" w:uiPriority="9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35" w:name="caption"/>
    <w:lsdException w:qFormat="1" w:semiHidden="0" w:unhideWhenUsed="0" w:uiPriority="10" w:name="Title"/>
    <w:lsdException w:uiPriority="1" w:name="Default Paragraph Font"/>
    <w:lsdException w:qFormat="1" w:semiHidden="0" w:unhideWhenUsed="0" w:uiPriority="11" w:name="Subtitle"/>
    <w:lsdException w:qFormat="1" w:semiHidden="0" w:unhideWhenUsed="0" w:uiPriority="22" w:name="Strong"/>
    <w:lsdException w:qFormat="1" w:semiHidden="0" w:unhideWhenUsed="0" w:uiPriority="20" w:name="Emphasis"/>
    <w:lsdException w:semiHidden="0" w:unhideWhenUsed="0" w:uiPriority="59" w:name="Table Grid"/>
    <w:lsdException w:unhideWhenUsed="0" w:name="Placeholder Text"/>
    <w:lsdException w:qFormat="1" w:semiHidden="0" w:unhideWhenUsed="0" w:uiPriority="1" w:name="No Spacing"/>
    <w:lsdException w:semiHidden="0" w:unhideWhenUsed="0" w:uiPriority="60" w:name="Light Shading"/>
    <w:lsdException w:semiHidden="0" w:unhideWhenUsed="0" w:uiPriority="61" w:name="Light List"/>
    <w:lsdException w:semiHidden="0" w:unhideWhenUsed="0" w:uiPriority="62" w:name="Light Grid"/>
    <w:lsdException w:semiHidden="0" w:unhideWhenUsed="0" w:uiPriority="63" w:name="Medium Shading 1"/>
    <w:lsdException w:semiHidden="0" w:unhideWhenUsed="0" w:uiPriority="64" w:name="Medium Shading 2"/>
    <w:lsdException w:semiHidden="0" w:unhideWhenUsed="0" w:uiPriority="65" w:name="Medium List 1"/>
    <w:lsdException w:semiHidden="0" w:unhideWhenUsed="0" w:uiPriority="66" w:name="Medium List 2"/>
    <w:lsdException w:semiHidden="0" w:unhideWhenUsed="0" w:uiPriority="67" w:name="Medium Grid 1"/>
    <w:lsdException w:semiHidden="0" w:unhideWhenUsed="0" w:uiPriority="68" w:name="Medium Grid 2"/>
    <w:lsdException w:semiHidden="0" w:unhideWhenUsed="0" w:uiPriority="69" w:name="Medium Grid 3"/>
    <w:lsdException w:semiHidden="0" w:unhideWhenUsed="0" w:uiPriority="70" w:name="Dark List"/>
    <w:lsdException w:semiHidden="0" w:unhideWhenUsed="0" w:uiPriority="71" w:name="Colorful Shading"/>
    <w:lsdException w:semiHidden="0" w:unhideWhenUsed="0" w:uiPriority="72" w:name="Colorful List"/>
    <w:lsdException w:semiHidden="0" w:unhideWhenUsed="0" w:uiPriority="73" w:name="Colorful Grid"/>
    <w:lsdException w:semiHidden="0" w:unhideWhenUsed="0" w:uiPriority="60" w:name="Light Shading Accent 1"/>
    <w:lsdException w:semiHidden="0" w:unhideWhenUsed="0" w:uiPriority="61" w:name="Light List Accent 1"/>
    <w:lsdException w:semiHidden="0" w:unhideWhenUsed="0" w:uiPriority="62" w:name="Light Grid Accent 1"/>
    <w:lsdException w:semiHidden="0" w:unhideWhenUsed="0" w:uiPriority="63" w:name="Medium Shading 1 Accent 1"/>
    <w:lsdException w:semiHidden="0" w:unhideWhenUsed="0" w:uiPriority="64" w:name="Medium Shading 2 Accent 1"/>
    <w:lsdException w:semiHidden="0" w:unhideWhenUsed="0" w:uiPriority="65" w:name="Medium List 1 Accent 1"/>
    <w:lsdException w:unhideWhenUsed="0" w:name="Revision"/>
    <w:lsdException w:qFormat="1" w:semiHidden="0" w:unhideWhenUsed="0" w:uiPriority="34" w:name="List Paragraph"/>
    <w:lsdException w:qFormat="1" w:semiHidden="0" w:unhideWhenUsed="0" w:uiPriority="29" w:name="Quote"/>
    <w:lsdException w:qFormat="1" w:semiHidden="0" w:unhideWhenUsed="0" w:uiPriority="30" w:name="Intense Quote"/>
    <w:lsdException w:semiHidden="0" w:unhideWhenUsed="0" w:uiPriority="66" w:name="Medium List 2 Accent 1"/>
    <w:lsdException w:semiHidden="0" w:unhideWhenUsed="0" w:uiPriority="67" w:name="Medium Grid 1 Accent 1"/>
    <w:lsdException w:semiHidden="0" w:unhideWhenUsed="0" w:uiPriority="68" w:name="Medium Grid 2 Accent 1"/>
    <w:lsdException w:semiHidden="0" w:unhideWhenUsed="0" w:uiPriority="69" w:name="Medium Grid 3 Accent 1"/>
    <w:lsdException w:semiHidden="0" w:unhideWhenUsed="0" w:uiPriority="70" w:name="Dark List Accent 1"/>
    <w:lsdException w:semiHidden="0" w:unhideWhenUsed="0" w:uiPriority="71" w:name="Colorful Shading Accent 1"/>
    <w:lsdException w:semiHidden="0" w:unhideWhenUsed="0" w:uiPriority="72" w:name="Colorful List Accent 1"/>
    <w:lsdException w:semiHidden="0" w:unhideWhenUsed="0" w:uiPriority="73" w:name="Colorful Grid Accent 1"/>
    <w:lsdException w:semiHidden="0" w:unhideWhenUsed="0" w:uiPriority="60" w:name="Light Shading Accent 2"/>
    <w:lsdException w:semiHidden="0" w:unhideWhenUsed="0" w:uiPriority="61" w:name="Light List Accent 2"/>
    <w:lsdException w:semiHidden="0" w:unhideWhenUsed="0" w:uiPriority="62" w:name="Light Grid Accent 2"/>
    <w:lsdException w:semiHidden="0" w:unhideWhenUsed="0" w:uiPriority="63" w:name="Medium Shading 1 Accent 2"/>
    <w:lsdException w:semiHidden="0" w:unhideWhenUsed="0" w:uiPriority="64" w:name="Medium Shading 2 Accent 2"/>
    <w:lsdException w:semiHidden="0" w:unhideWhenUsed="0" w:uiPriority="65" w:name="Medium List 1 Accent 2"/>
    <w:lsdException w:semiHidden="0" w:unhideWhenUsed="0" w:uiPriority="66" w:name="Medium List 2 Accent 2"/>
    <w:lsdException w:semiHidden="0" w:unhideWhenUsed="0" w:uiPriority="67" w:name="Medium Grid 1 Accent 2"/>
    <w:lsdException w:semiHidden="0" w:unhideWhenUsed="0" w:uiPriority="68" w:name="Medium Grid 2 Accent 2"/>
    <w:lsdException w:semiHidden="0" w:unhideWhenUsed="0" w:uiPriority="69" w:name="Medium Grid 3 Accent 2"/>
    <w:lsdException w:semiHidden="0" w:unhideWhenUsed="0" w:uiPriority="70" w:name="Dark List Accent 2"/>
    <w:lsdException w:semiHidden="0" w:unhideWhenUsed="0" w:uiPriority="71" w:name="Colorful Shading Accent 2"/>
    <w:lsdException w:semiHidden="0" w:unhideWhenUsed="0" w:uiPriority="72" w:name="Colorful List Accent 2"/>
    <w:lsdException w:semiHidden="0" w:unhideWhenUsed="0" w:uiPriority="73" w:name="Colorful Grid Accent 2"/>
    <w:lsdException w:semiHidden="0" w:unhideWhenUsed="0" w:uiPriority="60" w:name="Light Shading Accent 3"/>
    <w:lsdException w:semiHidden="0" w:unhideWhenUsed="0" w:uiPriority="61" w:name="Light List Accent 3"/>
    <w:lsdException w:semiHidden="0" w:unhideWhenUsed="0" w:uiPriority="62" w:name="Light Grid Accent 3"/>
    <w:lsdException w:semiHidden="0" w:unhideWhenUsed="0" w:uiPriority="63" w:name="Medium Shading 1 Accent 3"/>
    <w:lsdException w:semiHidden="0" w:unhideWhenUsed="0" w:uiPriority="64" w:name="Medium Shading 2 Accent 3"/>
    <w:lsdException w:semiHidden="0" w:unhideWhenUsed="0" w:uiPriority="65" w:name="Medium List 1 Accent 3"/>
    <w:lsdException w:semiHidden="0" w:unhideWhenUsed="0" w:uiPriority="66" w:name="Medium List 2 Accent 3"/>
    <w:lsdException w:semiHidden="0" w:unhideWhenUsed="0" w:uiPriority="67" w:name="Medium Grid 1 Accent 3"/>
    <w:lsdException w:semiHidden="0" w:unhideWhenUsed="0" w:uiPriority="68" w:name="Medium Grid 2 Accent 3"/>
    <w:lsdException w:semiHidden="0" w:unhideWhenUsed="0" w:uiPriority="69" w:name="Medium Grid 3 Accent 3"/>
    <w:lsdException w:semiHidden="0" w:unhideWhenUsed="0" w:uiPriority="70" w:name="Dark List Accent 3"/>
    <w:lsdException w:semiHidden="0" w:unhideWhenUsed="0" w:uiPriority="71" w:name="Colorful Shading Accent 3"/>
    <w:lsdException w:semiHidden="0" w:unhideWhenUsed="0" w:uiPriority="72" w:name="Colorful List Accent 3"/>
    <w:lsdException w:semiHidden="0" w:unhideWhenUsed="0" w:uiPriority="73" w:name="Colorful Grid Accent 3"/>
    <w:lsdException w:semiHidden="0" w:unhideWhenUsed="0" w:uiPriority="60" w:name="Light Shading Accent 4"/>
    <w:lsdException w:semiHidden="0" w:unhideWhenUsed="0" w:uiPriority="61" w:name="Light List Accent 4"/>
    <w:lsdException w:semiHidden="0" w:unhideWhenUsed="0" w:uiPriority="62" w:name="Light Grid Accent 4"/>
    <w:lsdException w:semiHidden="0" w:unhideWhenUsed="0" w:uiPriority="63" w:name="Medium Shading 1 Accent 4"/>
    <w:lsdException w:semiHidden="0" w:unhideWhenUsed="0" w:uiPriority="64" w:name="Medium Shading 2 Accent 4"/>
    <w:lsdException w:semiHidden="0" w:unhideWhenUsed="0" w:uiPriority="65" w:name="Medium List 1 Accent 4"/>
    <w:lsdException w:semiHidden="0" w:unhideWhenUsed="0" w:uiPriority="66" w:name="Medium List 2 Accent 4"/>
    <w:lsdException w:semiHidden="0" w:unhideWhenUsed="0" w:uiPriority="67" w:name="Medium Grid 1 Accent 4"/>
    <w:lsdException w:semiHidden="0" w:unhideWhenUsed="0" w:uiPriority="68" w:name="Medium Grid 2 Accent 4"/>
    <w:lsdException w:semiHidden="0" w:unhideWhenUsed="0" w:uiPriority="69" w:name="Medium Grid 3 Accent 4"/>
    <w:lsdException w:semiHidden="0" w:unhideWhenUsed="0" w:uiPriority="70" w:name="Dark List Accent 4"/>
    <w:lsdException w:semiHidden="0" w:unhideWhenUsed="0" w:uiPriority="71" w:name="Colorful Shading Accent 4"/>
    <w:lsdException w:semiHidden="0" w:unhideWhenUsed="0" w:uiPriority="72" w:name="Colorful List Accent 4"/>
    <w:lsdException w:semiHidden="0" w:unhideWhenUsed="0" w:uiPriority="73" w:name="Colorful Grid Accent 4"/>
    <w:lsdException w:semiHidden="0" w:unhideWhenUsed="0" w:uiPriority="60" w:name="Light Shading Accent 5"/>
    <w:lsdException w:semiHidden="0" w:unhideWhenUsed="0" w:uiPriority="61" w:name="Light List Accent 5"/>
    <w:lsdException w:semiHidden="0" w:unhideWhenUsed="0" w:uiPriority="62" w:name="Light Grid Accent 5"/>
    <w:lsdException w:semiHidden="0" w:unhideWhenUsed="0" w:uiPriority="63" w:name="Medium Shading 1 Accent 5"/>
    <w:lsdException w:semiHidden="0" w:unhideWhenUsed="0" w:uiPriority="64" w:name="Medium Shading 2 Accent 5"/>
    <w:lsdException w:semiHidden="0" w:unhideWhenUsed="0" w:uiPriority="65" w:name="Medium List 1 Accent 5"/>
    <w:lsdException w:semiHidden="0" w:unhideWhenUsed="0" w:uiPriority="66" w:name="Medium List 2 Accent 5"/>
    <w:lsdException w:semiHidden="0" w:unhideWhenUsed="0" w:uiPriority="67" w:name="Medium Grid 1 Accent 5"/>
    <w:lsdException w:semiHidden="0" w:unhideWhenUsed="0" w:uiPriority="68" w:name="Medium Grid 2 Accent 5"/>
    <w:lsdException w:semiHidden="0" w:unhideWhenUsed="0" w:uiPriority="69" w:name="Medium Grid 3 Accent 5"/>
    <w:lsdException w:semiHidden="0" w:unhideWhenUsed="0" w:uiPriority="70" w:name="Dark List Accent 5"/>
    <w:lsdException w:semiHidden="0" w:unhideWhenUsed="0" w:uiPriority="71" w:name="Colorful Shading Accent 5"/>
    <w:lsdException w:semiHidden="0" w:unhideWhenUsed="0" w:uiPriority="72" w:name="Colorful List Accent 5"/>
    <w:lsdException w:semiHidden="0" w:unhideWhenUsed="0" w:uiPriority="73" w:name="Colorful Grid Accent 5"/>
    <w:lsdException w:semiHidden="0" w:unhideWhenUsed="0" w:uiPriority="60" w:name="Light Shading Accent 6"/>
    <w:lsdException w:semiHidden="0" w:unhideWhenUsed="0" w:uiPriority="61" w:name="Light List Accent 6"/>
    <w:lsdException w:semiHidden="0" w:unhideWhenUsed="0" w:uiPriority="62" w:name="Light Grid Accent 6"/>
    <w:lsdException w:semiHidden="0" w:unhideWhenUsed="0" w:uiPriority="63" w:name="Medium Shading 1 Accent 6"/>
    <w:lsdException w:semiHidden="0" w:unhideWhenUsed="0" w:uiPriority="64" w:name="Medium Shading 2 Accent 6"/>
    <w:lsdException w:semiHidden="0" w:unhideWhenUsed="0" w:uiPriority="65" w:name="Medium List 1 Accent 6"/>
    <w:lsdException w:semiHidden="0" w:unhideWhenUsed="0" w:uiPriority="66" w:name="Medium List 2 Accent 6"/>
    <w:lsdException w:semiHidden="0" w:unhideWhenUsed="0" w:uiPriority="67" w:name="Medium Grid 1 Accent 6"/>
    <w:lsdException w:semiHidden="0" w:unhideWhenUsed="0" w:uiPriority="68" w:name="Medium Grid 2 Accent 6"/>
    <w:lsdException w:semiHidden="0" w:unhideWhenUsed="0" w:uiPriority="69" w:name="Medium Grid 3 Accent 6"/>
    <w:lsdException w:semiHidden="0" w:unhideWhenUsed="0" w:uiPriority="70" w:name="Dark List Accent 6"/>
    <w:lsdException w:semiHidden="0" w:unhideWhenUsed="0" w:uiPriority="71" w:name="Colorful Shading Accent 6"/>
    <w:lsdException w:semiHidden="0" w:unhideWhenUsed="0" w:uiPriority="72" w:name="Colorful List Accent 6"/>
    <w:lsdException w:semiHidden="0" w:unhideWhenUsed="0" w:uiPriority="73" w:name="Colorful Grid Accent 6"/>
    <w:lsdException w:qFormat="1" w:semiHidden="0" w:unhideWhenUsed="0" w:uiPriority="19" w:name="Subtle Emphasis"/>
    <w:lsdException w:qFormat="1" w:semiHidden="0" w:unhideWhenUsed="0" w:uiPriority="21" w:name="Intense Emphasis"/>
    <w:lsdException w:qFormat="1" w:semiHidden="0" w:unhideWhenUsed="0" w:uiPriority="31" w:name="Subtle Reference"/>
    <w:lsdException w:qFormat="1" w:semiHidden="0" w:unhideWhenUsed="0" w:uiPriority="32" w:name="Intense Reference"/>
    <w:lsdException w:qFormat="1" w:semiHidden="0" w:unhideWhenUsed="0" w:uiPriority="33" w:name="Book Title"/>
    <w:lsdException w:uiPriority="37" w:name="Bibliography"/>
    <w:lsdException w:qFormat="1" w:uiPriority="39" w:name="TOC Heading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" w:cs="Arial" w:asciiTheme="minorHAnsi" w:cstheme="minorBidi" w:eastAsiaTheme="minorEastAsia" w:hAnsiTheme="minorHAnsi"/>
      <w:color w:val="00000A"/>
      <w:sz w:val="22"/>
      <w:szCs w:val="22"/>
      <w:lang w:val="sr-Latn-RS" w:eastAsia="sr-Latn-RS" w:bidi="ar-SA"/>
    </w:rPr>
  </w:style>
  <w:style w:type="character" w:styleId="DefaultParagraphFont" w:default="1">
    <w:name w:val="Default Paragraph Font"/>
    <w:uiPriority w:val="1"/>
    <w:semiHidden/>
    <w:unhideWhenUsed/>
    <w:rPr/>
  </w:style>
  <w:style w:type="character" w:styleId="Annotationreference">
    <w:name w:val="annotation reference"/>
    <w:basedOn w:val="DefaultParagraphFont"/>
    <w:uiPriority w:val="99"/>
    <w:semiHidden/>
    <w:unhideWhenUsed/>
    <w:rsid w:val="007f2c78"/>
    <w:rPr>
      <w:sz w:val="16"/>
      <w:szCs w:val="16"/>
    </w:rPr>
  </w:style>
  <w:style w:type="character" w:styleId="CommentTextChar" w:customStyle="1">
    <w:name w:val="Comment Text Char"/>
    <w:basedOn w:val="DefaultParagraphFont"/>
    <w:link w:val="CommentText"/>
    <w:uiPriority w:val="99"/>
    <w:semiHidden/>
    <w:rsid w:val="007f2c78"/>
    <w:rPr>
      <w:sz w:val="20"/>
      <w:szCs w:val="20"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7f2c78"/>
    <w:rPr>
      <w:b/>
      <w:bCs/>
      <w:sz w:val="20"/>
      <w:szCs w:val="20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7f2c78"/>
    <w:rPr>
      <w:rFonts w:ascii="Tahoma" w:hAnsi="Tahoma" w:cs="Tahoma"/>
      <w:sz w:val="16"/>
      <w:szCs w:val="16"/>
    </w:rPr>
  </w:style>
  <w:style w:type="paragraph" w:styleId="Heading">
    <w:name w:val="Heading"/>
    <w:basedOn w:val="Normal"/>
    <w:next w:val="TextBody"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TextBody">
    <w:name w:val="Text Body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>
      <w:rFonts w:cs="Mangal"/>
    </w:rPr>
  </w:style>
  <w:style w:type="paragraph" w:styleId="Caption">
    <w:name w:val="Caption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x">
    <w:name w:val="Index"/>
    <w:basedOn w:val="Normal"/>
    <w:pPr>
      <w:suppressLineNumbers/>
    </w:pPr>
    <w:rPr>
      <w:rFonts w:cs="Mangal"/>
    </w:rPr>
  </w:style>
  <w:style w:type="paragraph" w:styleId="ListParagraph">
    <w:name w:val="List Paragraph"/>
    <w:basedOn w:val="Normal"/>
    <w:uiPriority w:val="34"/>
    <w:qFormat/>
    <w:rsid w:val="00483c64"/>
    <w:pPr>
      <w:spacing w:before="0" w:after="200"/>
      <w:ind w:left="720" w:hanging="0"/>
      <w:contextualSpacing/>
    </w:pPr>
    <w:rPr/>
  </w:style>
  <w:style w:type="paragraph" w:styleId="Normal1" w:customStyle="1">
    <w:name w:val="Normal1"/>
    <w:basedOn w:val="Normal"/>
    <w:rsid w:val="00483c64"/>
    <w:pPr>
      <w:spacing w:lineRule="auto" w:line="240" w:before="280" w:after="280"/>
    </w:pPr>
    <w:rPr>
      <w:rFonts w:ascii="Times New Roman" w:hAnsi="Times New Roman" w:eastAsia="Times New Roman" w:cs="Times New Roman"/>
      <w:sz w:val="24"/>
      <w:szCs w:val="24"/>
    </w:rPr>
  </w:style>
  <w:style w:type="paragraph" w:styleId="Annotationtext">
    <w:name w:val="annotation text"/>
    <w:basedOn w:val="Normal"/>
    <w:link w:val="CommentTextChar"/>
    <w:uiPriority w:val="99"/>
    <w:semiHidden/>
    <w:unhideWhenUsed/>
    <w:rsid w:val="007f2c78"/>
    <w:pPr>
      <w:spacing w:lineRule="auto" w:line="240"/>
    </w:pPr>
    <w:rPr>
      <w:sz w:val="20"/>
      <w:szCs w:val="20"/>
    </w:rPr>
  </w:style>
  <w:style w:type="paragraph" w:styleId="Annotationsubject">
    <w:name w:val="annotation subject"/>
    <w:basedOn w:val="Annotationtext"/>
    <w:link w:val="CommentSubjectChar"/>
    <w:uiPriority w:val="99"/>
    <w:semiHidden/>
    <w:unhideWhenUsed/>
    <w:rsid w:val="007f2c78"/>
    <w:pPr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f2c78"/>
    <w:pPr>
      <w:spacing w:lineRule="auto" w:line="240" w:before="0" w:after="0"/>
    </w:pPr>
    <w:rPr>
      <w:rFonts w:ascii="Tahoma" w:hAnsi="Tahoma" w:cs="Tahoma"/>
      <w:sz w:val="16"/>
      <w:szCs w:val="16"/>
    </w:rPr>
  </w:style>
  <w:style w:type="numbering" w:styleId="NoList" w:default="1">
    <w:name w:val="No List"/>
    <w:uiPriority w:val="99"/>
    <w:semiHidden/>
    <w:unhideWhenUsed/>
  </w:style>
  <w:style w:type="table" w:default="1" w:styleId="TableNormal">
    <w:name w:val="Normal Table"/>
    <w:uiPriority w:val="99"/>
    <w:semiHidden/>
    <w:unhideWhenUsed/>
    <w:tblPr>
      <w:tblInd w:type="dxa" w:w="0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82AAA3-6FAE-4644-BCC8-FFD3512EAA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1313</TotalTime>
  <Application>LibreOffice/4.3.5.2$Windows_x86 LibreOffice_project/3a87456aaa6a95c63eea1c1b3201acedf0751bd5</Application>
  <Paragraphs>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2016-10-05T08:27:00Z</dcterms:created>
  <dc:creator>Corporate Edition</dc:creator>
  <dc:language>sr-Latn-RS</dc:language>
  <cp:lastPrinted>2016-10-07T14:31:40Z</cp:lastPrinted>
  <dcterms:modified xsi:type="dcterms:W3CDTF">2016-10-07T14:32:50Z</dcterms:modified>
  <cp:revision>11</cp:revision>
</cp:coreProperties>
</file>